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2901FAC" w14:textId="77777777" w:rsidTr="005F158F">
        <w:trPr>
          <w:trHeight w:val="1134"/>
        </w:trPr>
        <w:tc>
          <w:tcPr>
            <w:tcW w:w="9815" w:type="dxa"/>
            <w:gridSpan w:val="5"/>
          </w:tcPr>
          <w:p w14:paraId="01EFF9CA" w14:textId="77777777" w:rsidR="0085764D" w:rsidRPr="005F158F" w:rsidRDefault="0085764D" w:rsidP="005F158F">
            <w:pPr>
              <w:rPr>
                <w:sz w:val="12"/>
                <w:szCs w:val="12"/>
              </w:rPr>
            </w:pPr>
          </w:p>
          <w:p w14:paraId="6E4E591A" w14:textId="77777777" w:rsidR="0085764D" w:rsidRPr="005F158F" w:rsidRDefault="0085764D" w:rsidP="005F158F">
            <w:pPr>
              <w:rPr>
                <w:sz w:val="12"/>
                <w:szCs w:val="12"/>
              </w:rPr>
            </w:pPr>
          </w:p>
          <w:p w14:paraId="4EBD34CA" w14:textId="77777777" w:rsidR="0085764D" w:rsidRPr="005F158F" w:rsidRDefault="0085764D" w:rsidP="005F158F">
            <w:pPr>
              <w:rPr>
                <w:sz w:val="12"/>
                <w:szCs w:val="12"/>
              </w:rPr>
            </w:pPr>
          </w:p>
          <w:p w14:paraId="4B9F1B33" w14:textId="77777777" w:rsidR="007166CA" w:rsidRPr="005F158F" w:rsidRDefault="007166CA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1E349FF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79A86A3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E2C1498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1F154F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816EE9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88BA2F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F5B793D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346DCAC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8C7F37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8F91475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6929E2E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CAFDBE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7509E3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091538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37FD151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98E17AD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B2EF614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3A339E1" w14:textId="77777777" w:rsidR="00B91CE2" w:rsidRPr="005F158F" w:rsidRDefault="00B91CE2" w:rsidP="005F158F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F033B1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4FC0E08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B2FEA1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DF4964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0F788B" w14:textId="77777777" w:rsidR="004D56E8" w:rsidRPr="005F158F" w:rsidRDefault="004D56E8" w:rsidP="005F158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0F45D4D2" w14:textId="77777777" w:rsidTr="005F158F">
        <w:trPr>
          <w:trHeight w:val="292"/>
        </w:trPr>
        <w:tc>
          <w:tcPr>
            <w:tcW w:w="9815" w:type="dxa"/>
            <w:gridSpan w:val="5"/>
            <w:vAlign w:val="center"/>
          </w:tcPr>
          <w:p w14:paraId="7E1BE5A5" w14:textId="77777777" w:rsidR="0085764D" w:rsidRPr="005F158F" w:rsidRDefault="0085764D" w:rsidP="005F158F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536C725" w14:textId="77777777" w:rsidTr="00EE0A9C">
        <w:trPr>
          <w:trHeight w:hRule="exact" w:val="744"/>
        </w:trPr>
        <w:tc>
          <w:tcPr>
            <w:tcW w:w="2943" w:type="dxa"/>
            <w:gridSpan w:val="2"/>
            <w:vAlign w:val="bottom"/>
          </w:tcPr>
          <w:p w14:paraId="050222BB" w14:textId="77777777" w:rsidR="0085764D" w:rsidRDefault="006134B1" w:rsidP="005F158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669E">
              <w:rPr>
                <w:noProof/>
              </w:rPr>
              <w:t> </w:t>
            </w:r>
            <w:r w:rsidR="002E669E">
              <w:rPr>
                <w:noProof/>
              </w:rPr>
              <w:t> </w:t>
            </w:r>
            <w:r w:rsidR="002E669E">
              <w:rPr>
                <w:noProof/>
              </w:rPr>
              <w:t> </w:t>
            </w:r>
            <w:r w:rsidR="002E669E">
              <w:rPr>
                <w:noProof/>
              </w:rPr>
              <w:t> </w:t>
            </w:r>
            <w:r w:rsidR="002E669E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DFB1A61" w14:textId="77777777" w:rsidR="0085764D" w:rsidRDefault="0085764D" w:rsidP="005F158F"/>
        </w:tc>
        <w:tc>
          <w:tcPr>
            <w:tcW w:w="2268" w:type="dxa"/>
            <w:gridSpan w:val="2"/>
            <w:vAlign w:val="bottom"/>
          </w:tcPr>
          <w:p w14:paraId="652FC8CA" w14:textId="77777777" w:rsidR="0085764D" w:rsidRDefault="0085764D" w:rsidP="005F158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95B5D">
              <w:t> </w:t>
            </w:r>
            <w:r w:rsidR="00A95B5D">
              <w:t> </w:t>
            </w:r>
            <w:r w:rsidR="00A95B5D">
              <w:t> </w:t>
            </w:r>
            <w:r w:rsidR="00A95B5D">
              <w:t> </w:t>
            </w:r>
            <w:r w:rsidR="00A95B5D">
              <w:t> </w:t>
            </w:r>
            <w:r>
              <w:fldChar w:fldCharType="end"/>
            </w:r>
          </w:p>
        </w:tc>
      </w:tr>
      <w:tr w:rsidR="0085764D" w14:paraId="212CA3D0" w14:textId="77777777" w:rsidTr="005F158F">
        <w:trPr>
          <w:cantSplit/>
          <w:trHeight w:hRule="exact" w:val="510"/>
        </w:trPr>
        <w:tc>
          <w:tcPr>
            <w:tcW w:w="9815" w:type="dxa"/>
            <w:gridSpan w:val="5"/>
          </w:tcPr>
          <w:p w14:paraId="5182C782" w14:textId="77777777" w:rsidR="0085764D" w:rsidRDefault="0085764D" w:rsidP="005F158F"/>
        </w:tc>
      </w:tr>
      <w:tr w:rsidR="0085764D" w14:paraId="1833E407" w14:textId="77777777" w:rsidTr="005F158F">
        <w:trPr>
          <w:trHeight w:val="826"/>
        </w:trPr>
        <w:tc>
          <w:tcPr>
            <w:tcW w:w="1951" w:type="dxa"/>
          </w:tcPr>
          <w:p w14:paraId="48953762" w14:textId="77777777" w:rsidR="0085764D" w:rsidRDefault="0085764D" w:rsidP="005F158F"/>
        </w:tc>
        <w:tc>
          <w:tcPr>
            <w:tcW w:w="6095" w:type="dxa"/>
            <w:gridSpan w:val="3"/>
          </w:tcPr>
          <w:p w14:paraId="69006265" w14:textId="574BB956" w:rsidR="00FF1F2D" w:rsidRPr="00FF1F2D" w:rsidRDefault="00EE0A9C" w:rsidP="00FF1F2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F1F2D" w:rsidRPr="00FF1F2D">
              <w:rPr>
                <w:b/>
                <w:bCs/>
                <w:noProof/>
              </w:rPr>
              <w:t>Об утверждении схем</w:t>
            </w:r>
            <w:r w:rsidR="0071184B">
              <w:rPr>
                <w:b/>
                <w:bCs/>
                <w:noProof/>
              </w:rPr>
              <w:t>ы</w:t>
            </w:r>
            <w:r w:rsidR="00FF1F2D" w:rsidRPr="00FF1F2D">
              <w:rPr>
                <w:b/>
                <w:bCs/>
                <w:noProof/>
              </w:rPr>
              <w:t xml:space="preserve"> размещения нестационарных торговых объектов </w:t>
            </w:r>
          </w:p>
          <w:p w14:paraId="4ECBA631" w14:textId="77777777" w:rsidR="00FF1F2D" w:rsidRPr="00FF1F2D" w:rsidRDefault="00FF1F2D" w:rsidP="00FF1F2D">
            <w:pPr>
              <w:jc w:val="center"/>
              <w:rPr>
                <w:b/>
                <w:bCs/>
                <w:noProof/>
              </w:rPr>
            </w:pPr>
            <w:r w:rsidRPr="00FF1F2D">
              <w:rPr>
                <w:b/>
                <w:bCs/>
                <w:noProof/>
              </w:rPr>
              <w:t>на территории Краснооктябрьского муниципального округа</w:t>
            </w:r>
          </w:p>
          <w:p w14:paraId="1F7A75C2" w14:textId="7E870738" w:rsidR="0085764D" w:rsidRPr="005F158F" w:rsidRDefault="00FF1F2D" w:rsidP="00FF1F2D">
            <w:pPr>
              <w:jc w:val="center"/>
              <w:rPr>
                <w:b/>
                <w:bCs/>
              </w:rPr>
            </w:pPr>
            <w:r w:rsidRPr="00FF1F2D">
              <w:rPr>
                <w:b/>
                <w:bCs/>
                <w:noProof/>
              </w:rPr>
              <w:t xml:space="preserve">Нижегородской области </w:t>
            </w:r>
            <w:r w:rsidR="00EE0A9C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</w:tcPr>
          <w:p w14:paraId="38044E12" w14:textId="77777777" w:rsidR="0085764D" w:rsidRDefault="0085764D" w:rsidP="005F158F"/>
        </w:tc>
      </w:tr>
    </w:tbl>
    <w:p w14:paraId="19BFB211" w14:textId="77777777" w:rsidR="0085764D" w:rsidRDefault="0085764D" w:rsidP="0085764D">
      <w:pPr>
        <w:sectPr w:rsidR="0085764D" w:rsidSect="00CC14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A1F01A0" w14:textId="58098394" w:rsidR="0085764D" w:rsidRDefault="0085764D" w:rsidP="00AD0589">
      <w:pPr>
        <w:ind w:firstLine="709"/>
      </w:pPr>
    </w:p>
    <w:p w14:paraId="0009A893" w14:textId="4284CD6A" w:rsidR="00FF1F2D" w:rsidRDefault="00FF1F2D" w:rsidP="00AD0589">
      <w:pPr>
        <w:ind w:firstLine="709"/>
      </w:pPr>
    </w:p>
    <w:p w14:paraId="70F12166" w14:textId="5A73E9D8" w:rsidR="00FF1F2D" w:rsidRPr="006F1350" w:rsidRDefault="00FF1F2D" w:rsidP="00FF1F2D">
      <w:pPr>
        <w:spacing w:after="1" w:line="360" w:lineRule="auto"/>
        <w:ind w:firstLine="709"/>
        <w:jc w:val="both"/>
      </w:pPr>
      <w:r w:rsidRPr="00FF1F2D">
        <w:t xml:space="preserve">В соответствии со </w:t>
      </w:r>
      <w:hyperlink r:id="rId12" w:history="1">
        <w:r w:rsidRPr="00FF1F2D">
          <w:t>статьей 10 Федерального закона от 28 декабря 2009 г.       № 381-ФЗ «Об основах государственного регулирования торговой деятельности в Российской Федерации»</w:t>
        </w:r>
      </w:hyperlink>
      <w:r w:rsidRPr="00FF1F2D">
        <w:t>,</w:t>
      </w:r>
      <w:hyperlink r:id="rId13" w:history="1">
        <w:r w:rsidRPr="00FF1F2D">
          <w:t xml:space="preserve"> статьей 6 Закона Нижегородской области от 11 мая 2010 г. № 70-З «О торговой деятельности в Нижегородской области»</w:t>
        </w:r>
      </w:hyperlink>
      <w:r w:rsidRPr="00FF1F2D">
        <w:t xml:space="preserve">, с </w:t>
      </w:r>
      <w:hyperlink r:id="rId14" w:history="1">
        <w:r w:rsidRPr="00FF1F2D">
          <w:t>постановлением Правительства Российской Федерации от 29 сентября 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</w:t>
        </w:r>
      </w:hyperlink>
      <w:r w:rsidRPr="00FF1F2D">
        <w:t xml:space="preserve">, </w:t>
      </w:r>
      <w:hyperlink r:id="rId15" w:history="1">
        <w:r w:rsidRPr="00FF1F2D">
          <w:t xml:space="preserve">приказом министерства промышленности, торговли и предпринимательства Нижегородской области от 13 сентября 2016 г. № 143 </w:t>
        </w:r>
        <w:r w:rsidR="006F1350">
          <w:t xml:space="preserve">(с изменениями от 31.10.2025 года № 229) </w:t>
        </w:r>
        <w:r w:rsidRPr="00FF1F2D">
          <w:t>«О Порядке разработки и утверждения схем размещения нестационарных торговых объектов»</w:t>
        </w:r>
      </w:hyperlink>
      <w:r w:rsidRPr="00FF1F2D">
        <w:t xml:space="preserve">, создания условий для улучшения организации и качества торгового обслуживания населения, повышения доступности товаров для населения  Администрация Краснооктябрьского муниципального </w:t>
      </w:r>
      <w:r w:rsidR="00A95A14">
        <w:t>округа</w:t>
      </w:r>
      <w:r w:rsidRPr="00FF1F2D">
        <w:t xml:space="preserve"> Нижегородской области  </w:t>
      </w:r>
      <w:r w:rsidRPr="006F1350">
        <w:t>постановляет:</w:t>
      </w:r>
    </w:p>
    <w:p w14:paraId="6D9B2B35" w14:textId="4249208A" w:rsidR="00FF1F2D" w:rsidRPr="00FF1F2D" w:rsidRDefault="00FF1F2D" w:rsidP="00FF1F2D">
      <w:pPr>
        <w:spacing w:line="360" w:lineRule="auto"/>
        <w:ind w:firstLine="709"/>
        <w:jc w:val="both"/>
      </w:pPr>
      <w:r w:rsidRPr="00FF1F2D">
        <w:lastRenderedPageBreak/>
        <w:t>1. Утвердить прилагаем</w:t>
      </w:r>
      <w:r w:rsidR="0071184B">
        <w:t>ую</w:t>
      </w:r>
      <w:r w:rsidRPr="00FF1F2D">
        <w:t xml:space="preserve"> схем</w:t>
      </w:r>
      <w:r w:rsidR="0071184B">
        <w:t>у</w:t>
      </w:r>
      <w:r w:rsidRPr="00FF1F2D">
        <w:t xml:space="preserve"> размещения нестационарных торговых объектов на территории Краснооктябрьского муниципального округа Нижегородской области. </w:t>
      </w:r>
    </w:p>
    <w:p w14:paraId="0E013035" w14:textId="77777777" w:rsidR="003B71E0" w:rsidRDefault="00FF1F2D" w:rsidP="00FF1F2D">
      <w:pPr>
        <w:spacing w:line="360" w:lineRule="auto"/>
        <w:ind w:firstLine="709"/>
        <w:jc w:val="both"/>
      </w:pPr>
      <w:r w:rsidRPr="00FF1F2D">
        <w:t>2. Признать утратившим</w:t>
      </w:r>
      <w:r w:rsidR="003B71E0">
        <w:t>и</w:t>
      </w:r>
      <w:r w:rsidRPr="00FF1F2D">
        <w:t xml:space="preserve"> силу</w:t>
      </w:r>
      <w:r w:rsidR="003B71E0">
        <w:t>:</w:t>
      </w:r>
    </w:p>
    <w:p w14:paraId="74D5727B" w14:textId="286D984A" w:rsidR="00FF1F2D" w:rsidRDefault="003B71E0" w:rsidP="00FF1F2D">
      <w:pPr>
        <w:spacing w:line="360" w:lineRule="auto"/>
        <w:ind w:firstLine="709"/>
        <w:jc w:val="both"/>
      </w:pPr>
      <w:r>
        <w:t>-</w:t>
      </w:r>
      <w:r w:rsidR="00FF1F2D" w:rsidRPr="00FF1F2D">
        <w:t xml:space="preserve"> </w:t>
      </w:r>
      <w:bookmarkStart w:id="2" w:name="_Hlk127276283"/>
      <w:r w:rsidR="00FF1F2D" w:rsidRPr="00FF1F2D">
        <w:t xml:space="preserve">постановление Администрации Краснооктябрьского муниципального </w:t>
      </w:r>
      <w:r w:rsidR="00D157A4">
        <w:t>округа</w:t>
      </w:r>
      <w:r w:rsidR="00FF1F2D" w:rsidRPr="00FF1F2D">
        <w:t xml:space="preserve"> Нижегородской </w:t>
      </w:r>
      <w:bookmarkEnd w:id="2"/>
      <w:r w:rsidR="00FF1F2D" w:rsidRPr="00FF1F2D">
        <w:t xml:space="preserve">области от </w:t>
      </w:r>
      <w:r w:rsidR="00F242D3">
        <w:t>17</w:t>
      </w:r>
      <w:r w:rsidR="00FF1F2D" w:rsidRPr="00FF1F2D">
        <w:t xml:space="preserve"> </w:t>
      </w:r>
      <w:r w:rsidR="006F1350">
        <w:t>февраля</w:t>
      </w:r>
      <w:r w:rsidR="00FF1F2D" w:rsidRPr="00FF1F2D">
        <w:t xml:space="preserve"> 20</w:t>
      </w:r>
      <w:r w:rsidR="006F1350">
        <w:t>2</w:t>
      </w:r>
      <w:r w:rsidR="00F242D3">
        <w:t>3</w:t>
      </w:r>
      <w:r w:rsidR="00FF1F2D" w:rsidRPr="00FF1F2D">
        <w:t xml:space="preserve"> г. № </w:t>
      </w:r>
      <w:r w:rsidR="00F242D3">
        <w:t>6</w:t>
      </w:r>
      <w:r w:rsidR="006F1350">
        <w:t>1</w:t>
      </w:r>
      <w:r w:rsidR="00FF1F2D" w:rsidRPr="00FF1F2D">
        <w:t xml:space="preserve"> «</w:t>
      </w:r>
      <w:r w:rsidR="00F242D3">
        <w:t>Об утверждении схемы размещения нестационарных торговых объектов на территории Краснооктябрьского муниципального округа Нижегородской области на 2023-2029 годы</w:t>
      </w:r>
      <w:r w:rsidR="00FF1F2D" w:rsidRPr="00FF1F2D">
        <w:t>»</w:t>
      </w:r>
      <w:r w:rsidR="006F1350">
        <w:t>.</w:t>
      </w:r>
    </w:p>
    <w:p w14:paraId="016617FF" w14:textId="3AC0971F" w:rsidR="00F242D3" w:rsidRPr="000C5053" w:rsidRDefault="00FF32B9" w:rsidP="00F242D3">
      <w:pPr>
        <w:spacing w:line="360" w:lineRule="auto"/>
        <w:ind w:firstLine="709"/>
        <w:jc w:val="both"/>
      </w:pPr>
      <w:r>
        <w:tab/>
      </w:r>
      <w:r w:rsidR="00F242D3">
        <w:t xml:space="preserve"> 3</w:t>
      </w:r>
      <w:r w:rsidR="00F242D3" w:rsidRPr="000C5053">
        <w:t>. Отделу информационных технологий администрации Краснооктябрьского муниципального округа разместить в 3-дневный срок настоящее постановление на официальном сайте органов местного самоуправления Краснооктябрьского муниципального округа в сети «Интернет».</w:t>
      </w:r>
    </w:p>
    <w:p w14:paraId="44B330A8" w14:textId="048CB6E3" w:rsidR="00F242D3" w:rsidRPr="000C5053" w:rsidRDefault="00F242D3" w:rsidP="00F242D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4</w:t>
      </w:r>
      <w:r w:rsidRPr="000C5053">
        <w:rPr>
          <w:bCs/>
        </w:rPr>
        <w:t xml:space="preserve">. Общему отделу (АХЧ) администрации Краснооктябрьского муниципального округа </w:t>
      </w:r>
      <w:r w:rsidRPr="000C5053">
        <w:t xml:space="preserve">в 3-дневный срок </w:t>
      </w:r>
      <w:r w:rsidRPr="000C5053">
        <w:rPr>
          <w:bCs/>
        </w:rPr>
        <w:t>обеспечить официальное обнародование настоящего постановления в установленном порядке</w:t>
      </w:r>
      <w:r w:rsidRPr="000C5053">
        <w:rPr>
          <w:lang w:eastAsia="ar-SA"/>
        </w:rPr>
        <w:t>.</w:t>
      </w:r>
    </w:p>
    <w:p w14:paraId="2BD8FA0F" w14:textId="13248B7C" w:rsidR="00FF1F2D" w:rsidRPr="00F242D3" w:rsidRDefault="00F242D3" w:rsidP="00F242D3">
      <w:pPr>
        <w:pStyle w:val="a9"/>
        <w:tabs>
          <w:tab w:val="left" w:pos="142"/>
          <w:tab w:val="left" w:pos="426"/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FF1F2D" w:rsidRPr="00F242D3">
        <w:rPr>
          <w:sz w:val="28"/>
          <w:szCs w:val="28"/>
          <w:shd w:val="clear" w:color="auto" w:fill="FFFFFF"/>
        </w:rPr>
        <w:t xml:space="preserve">5. </w:t>
      </w:r>
      <w:r w:rsidR="00FF32B9" w:rsidRPr="00F242D3">
        <w:rPr>
          <w:sz w:val="28"/>
          <w:szCs w:val="28"/>
          <w:shd w:val="clear" w:color="auto" w:fill="FFFFFF"/>
        </w:rPr>
        <w:t>П</w:t>
      </w:r>
      <w:r w:rsidR="00FF1F2D" w:rsidRPr="00F242D3">
        <w:rPr>
          <w:sz w:val="28"/>
          <w:szCs w:val="28"/>
          <w:shd w:val="clear" w:color="auto" w:fill="FFFFFF"/>
        </w:rPr>
        <w:t>остановлени</w:t>
      </w:r>
      <w:r w:rsidR="0071184B" w:rsidRPr="00F242D3">
        <w:rPr>
          <w:sz w:val="28"/>
          <w:szCs w:val="28"/>
          <w:shd w:val="clear" w:color="auto" w:fill="FFFFFF"/>
        </w:rPr>
        <w:t>е</w:t>
      </w:r>
      <w:r w:rsidR="00FF1F2D" w:rsidRPr="00F242D3">
        <w:rPr>
          <w:sz w:val="28"/>
          <w:szCs w:val="28"/>
          <w:shd w:val="clear" w:color="auto" w:fill="FFFFFF"/>
        </w:rPr>
        <w:t xml:space="preserve"> вступает в силу </w:t>
      </w:r>
      <w:r w:rsidR="00FF32B9" w:rsidRPr="00F242D3">
        <w:rPr>
          <w:sz w:val="28"/>
          <w:szCs w:val="28"/>
          <w:shd w:val="clear" w:color="auto" w:fill="FFFFFF"/>
        </w:rPr>
        <w:t xml:space="preserve">с момента </w:t>
      </w:r>
      <w:r w:rsidR="00F911C6" w:rsidRPr="00F242D3">
        <w:rPr>
          <w:sz w:val="28"/>
          <w:szCs w:val="28"/>
          <w:shd w:val="clear" w:color="auto" w:fill="FFFFFF"/>
        </w:rPr>
        <w:t>его официального опубликования.</w:t>
      </w:r>
    </w:p>
    <w:p w14:paraId="3DFDE3F2" w14:textId="77777777" w:rsidR="00FF1F2D" w:rsidRPr="00FF1F2D" w:rsidRDefault="00FF1F2D" w:rsidP="00FF1F2D">
      <w:pPr>
        <w:tabs>
          <w:tab w:val="left" w:pos="8220"/>
        </w:tabs>
        <w:jc w:val="both"/>
      </w:pPr>
    </w:p>
    <w:p w14:paraId="501E943A" w14:textId="77777777" w:rsidR="00FF1F2D" w:rsidRPr="00FF1F2D" w:rsidRDefault="00FF1F2D" w:rsidP="00FF1F2D">
      <w:pPr>
        <w:tabs>
          <w:tab w:val="left" w:pos="8220"/>
        </w:tabs>
        <w:jc w:val="both"/>
      </w:pPr>
    </w:p>
    <w:p w14:paraId="402962B1" w14:textId="000E1230" w:rsidR="00FF1F2D" w:rsidRPr="00FF1F2D" w:rsidRDefault="004546F6" w:rsidP="00FF1F2D">
      <w:pPr>
        <w:tabs>
          <w:tab w:val="left" w:pos="8220"/>
        </w:tabs>
        <w:spacing w:after="200" w:line="276" w:lineRule="auto"/>
        <w:jc w:val="both"/>
        <w:rPr>
          <w:rFonts w:ascii="Calibri" w:hAnsi="Calibri"/>
        </w:rPr>
      </w:pPr>
      <w:r>
        <w:t>Г</w:t>
      </w:r>
      <w:r w:rsidR="00FF1F2D" w:rsidRPr="00FF1F2D">
        <w:t>лав</w:t>
      </w:r>
      <w:r>
        <w:t>а</w:t>
      </w:r>
      <w:r w:rsidR="00FF1F2D" w:rsidRPr="00FF1F2D">
        <w:t xml:space="preserve"> местного самоуправления                                                </w:t>
      </w:r>
      <w:r>
        <w:t xml:space="preserve">             </w:t>
      </w:r>
      <w:r w:rsidR="00FF1F2D" w:rsidRPr="00FF1F2D">
        <w:t xml:space="preserve">  Р.</w:t>
      </w:r>
      <w:r w:rsidR="006F1350">
        <w:t>Н. Ильясов</w:t>
      </w:r>
      <w:r w:rsidR="00FF1F2D" w:rsidRPr="00FF1F2D">
        <w:t xml:space="preserve"> </w:t>
      </w:r>
    </w:p>
    <w:p w14:paraId="7BC93A24" w14:textId="77777777" w:rsidR="00FF1F2D" w:rsidRDefault="00FF1F2D" w:rsidP="00AD0589">
      <w:pPr>
        <w:ind w:firstLine="709"/>
      </w:pPr>
    </w:p>
    <w:sectPr w:rsidR="00FF1F2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0F88" w14:textId="77777777" w:rsidR="00112368" w:rsidRDefault="00112368">
      <w:r>
        <w:separator/>
      </w:r>
    </w:p>
  </w:endnote>
  <w:endnote w:type="continuationSeparator" w:id="0">
    <w:p w14:paraId="0240F002" w14:textId="77777777" w:rsidR="00112368" w:rsidRDefault="0011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4D59" w14:textId="77777777" w:rsidR="00117EC2" w:rsidRDefault="00117E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21F0" w14:textId="77777777" w:rsidR="00117EC2" w:rsidRDefault="00117EC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1D49" w14:textId="77777777" w:rsidR="00117EC2" w:rsidRDefault="00117E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A44F" w14:textId="77777777" w:rsidR="00112368" w:rsidRDefault="00112368">
      <w:r>
        <w:separator/>
      </w:r>
    </w:p>
  </w:footnote>
  <w:footnote w:type="continuationSeparator" w:id="0">
    <w:p w14:paraId="02013D02" w14:textId="77777777" w:rsidR="00112368" w:rsidRDefault="0011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2B6D" w14:textId="77777777" w:rsidR="00117EC2" w:rsidRDefault="00117E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9CE8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14:paraId="29D5336B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66B2" w14:textId="445D4BCA" w:rsidR="00B75DFC" w:rsidRDefault="00FF1F2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3C57682" wp14:editId="6FFFD362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2540" b="4445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06EC9" id="Группа 2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605E12" wp14:editId="110DEABF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5DAB2" w14:textId="6ED02E77" w:rsidR="00E52B15" w:rsidRPr="00E52B15" w:rsidRDefault="00FF1F2D" w:rsidP="00F644F4">
                          <w:pPr>
                            <w:ind w:right="-70"/>
                            <w:jc w:val="center"/>
                          </w:pPr>
                          <w:r w:rsidRPr="000624A9">
                            <w:rPr>
                              <w:noProof/>
                            </w:rPr>
                            <w:drawing>
                              <wp:inline distT="0" distB="0" distL="0" distR="0" wp14:anchorId="16CC61A9" wp14:editId="40D963A3">
                                <wp:extent cx="516255" cy="671195"/>
                                <wp:effectExtent l="0" t="0" r="0" b="0"/>
                                <wp:docPr id="5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255" cy="671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A37F68" w14:textId="77777777" w:rsidR="00B91CE2" w:rsidRPr="00654EA0" w:rsidRDefault="00373BB1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Администрация </w:t>
                          </w:r>
                        </w:p>
                        <w:p w14:paraId="135BA116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117E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округа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3D3F81F0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868AFD3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32E111C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</w:t>
                          </w:r>
                          <w:r w:rsidR="00007177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остановление</w:t>
                          </w:r>
                        </w:p>
                        <w:p w14:paraId="495348B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B1A9EAE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67464423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DB0E522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6530AD6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05E1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" filled="f" stroked="f">
              <v:textbox inset="0,0,0,0">
                <w:txbxContent>
                  <w:p w14:paraId="0105DAB2" w14:textId="6ED02E77" w:rsidR="00E52B15" w:rsidRPr="00E52B15" w:rsidRDefault="00FF1F2D" w:rsidP="00F644F4">
                    <w:pPr>
                      <w:ind w:right="-70"/>
                      <w:jc w:val="center"/>
                    </w:pPr>
                    <w:r w:rsidRPr="000624A9">
                      <w:rPr>
                        <w:noProof/>
                      </w:rPr>
                      <w:drawing>
                        <wp:inline distT="0" distB="0" distL="0" distR="0" wp14:anchorId="16CC61A9" wp14:editId="40D963A3">
                          <wp:extent cx="516255" cy="671195"/>
                          <wp:effectExtent l="0" t="0" r="0" b="0"/>
                          <wp:docPr id="5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6255" cy="671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A37F68" w14:textId="77777777" w:rsidR="00B91CE2" w:rsidRPr="00654EA0" w:rsidRDefault="00373BB1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Администрация </w:t>
                    </w:r>
                  </w:p>
                  <w:p w14:paraId="135BA116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117EC2">
                      <w:rPr>
                        <w:b/>
                        <w:bCs/>
                        <w:sz w:val="36"/>
                        <w:szCs w:val="36"/>
                      </w:rPr>
                      <w:t>округа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3D3F81F0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868AFD3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32E111C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>П</w:t>
                    </w:r>
                    <w:r w:rsidR="00007177">
                      <w:rPr>
                        <w:caps/>
                        <w:spacing w:val="120"/>
                        <w:sz w:val="44"/>
                        <w:szCs w:val="44"/>
                      </w:rPr>
                      <w:t>остановление</w:t>
                    </w:r>
                  </w:p>
                  <w:p w14:paraId="495348B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1B1A9EAE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67464423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0DB0E522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6530AD6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AnacnU7CjiSVjxIxrfCkg8WXxb9vCRsuuggsHkV4uyibmK/5eYp/i6HAI7Ey6cySp3xKC0yZpMfjfRWw0KEA==" w:salt="/s0Sx7yW6f4UUlgwP1nrV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2D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E54AC"/>
    <w:rsid w:val="000F3C08"/>
    <w:rsid w:val="000F7B5C"/>
    <w:rsid w:val="0010141B"/>
    <w:rsid w:val="0010360C"/>
    <w:rsid w:val="0010435E"/>
    <w:rsid w:val="00112368"/>
    <w:rsid w:val="00114F3D"/>
    <w:rsid w:val="00117EC2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2F5BD5"/>
    <w:rsid w:val="00304F34"/>
    <w:rsid w:val="003056BF"/>
    <w:rsid w:val="00330BA2"/>
    <w:rsid w:val="00337EF9"/>
    <w:rsid w:val="003503C1"/>
    <w:rsid w:val="003544E9"/>
    <w:rsid w:val="003632AA"/>
    <w:rsid w:val="00372A37"/>
    <w:rsid w:val="00373BB1"/>
    <w:rsid w:val="00375072"/>
    <w:rsid w:val="00396D3C"/>
    <w:rsid w:val="003A5C64"/>
    <w:rsid w:val="003B71E0"/>
    <w:rsid w:val="003B7FBA"/>
    <w:rsid w:val="003E13BD"/>
    <w:rsid w:val="003E2AC5"/>
    <w:rsid w:val="003E6B0B"/>
    <w:rsid w:val="003F277B"/>
    <w:rsid w:val="003F6BAF"/>
    <w:rsid w:val="00404DFA"/>
    <w:rsid w:val="004106A7"/>
    <w:rsid w:val="0043564A"/>
    <w:rsid w:val="004546F6"/>
    <w:rsid w:val="00470237"/>
    <w:rsid w:val="0048443F"/>
    <w:rsid w:val="00494BDB"/>
    <w:rsid w:val="004976B7"/>
    <w:rsid w:val="004B1E9A"/>
    <w:rsid w:val="004C33BA"/>
    <w:rsid w:val="004C34C3"/>
    <w:rsid w:val="004D214C"/>
    <w:rsid w:val="004D496C"/>
    <w:rsid w:val="004D56E8"/>
    <w:rsid w:val="004E334E"/>
    <w:rsid w:val="00504609"/>
    <w:rsid w:val="00504DB3"/>
    <w:rsid w:val="00506B23"/>
    <w:rsid w:val="005220E5"/>
    <w:rsid w:val="00534585"/>
    <w:rsid w:val="00550648"/>
    <w:rsid w:val="00557A5C"/>
    <w:rsid w:val="00560BDB"/>
    <w:rsid w:val="00561F1D"/>
    <w:rsid w:val="00590048"/>
    <w:rsid w:val="00593254"/>
    <w:rsid w:val="005A090E"/>
    <w:rsid w:val="005B0693"/>
    <w:rsid w:val="005B112B"/>
    <w:rsid w:val="005B4DBB"/>
    <w:rsid w:val="005B59CC"/>
    <w:rsid w:val="005B6804"/>
    <w:rsid w:val="005C0552"/>
    <w:rsid w:val="005C65B1"/>
    <w:rsid w:val="005F158F"/>
    <w:rsid w:val="006010A3"/>
    <w:rsid w:val="00604555"/>
    <w:rsid w:val="006134B1"/>
    <w:rsid w:val="00615273"/>
    <w:rsid w:val="00625C82"/>
    <w:rsid w:val="0063056A"/>
    <w:rsid w:val="00640491"/>
    <w:rsid w:val="006452F5"/>
    <w:rsid w:val="006526CB"/>
    <w:rsid w:val="00654EA0"/>
    <w:rsid w:val="0067053D"/>
    <w:rsid w:val="0067131A"/>
    <w:rsid w:val="006732CF"/>
    <w:rsid w:val="00674978"/>
    <w:rsid w:val="00682EEE"/>
    <w:rsid w:val="00693234"/>
    <w:rsid w:val="00696712"/>
    <w:rsid w:val="006B201C"/>
    <w:rsid w:val="006E4067"/>
    <w:rsid w:val="006F1350"/>
    <w:rsid w:val="007021D2"/>
    <w:rsid w:val="00706EB2"/>
    <w:rsid w:val="0071184B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75F11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30223"/>
    <w:rsid w:val="00944CF3"/>
    <w:rsid w:val="009452A6"/>
    <w:rsid w:val="009458C7"/>
    <w:rsid w:val="00957A15"/>
    <w:rsid w:val="00967791"/>
    <w:rsid w:val="00971CE2"/>
    <w:rsid w:val="00974568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95A14"/>
    <w:rsid w:val="00A95B5D"/>
    <w:rsid w:val="00AA29DD"/>
    <w:rsid w:val="00AA399F"/>
    <w:rsid w:val="00AB172A"/>
    <w:rsid w:val="00AB747E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223F"/>
    <w:rsid w:val="00BD42E8"/>
    <w:rsid w:val="00C00F42"/>
    <w:rsid w:val="00C03D08"/>
    <w:rsid w:val="00C07083"/>
    <w:rsid w:val="00C12438"/>
    <w:rsid w:val="00C32727"/>
    <w:rsid w:val="00C33EC3"/>
    <w:rsid w:val="00C37123"/>
    <w:rsid w:val="00C425B7"/>
    <w:rsid w:val="00C578AA"/>
    <w:rsid w:val="00C705A5"/>
    <w:rsid w:val="00CC14FB"/>
    <w:rsid w:val="00CC47F1"/>
    <w:rsid w:val="00CD3CB3"/>
    <w:rsid w:val="00CD6BEC"/>
    <w:rsid w:val="00D01C98"/>
    <w:rsid w:val="00D157A4"/>
    <w:rsid w:val="00D26C5B"/>
    <w:rsid w:val="00D27EDC"/>
    <w:rsid w:val="00D3028B"/>
    <w:rsid w:val="00D310D1"/>
    <w:rsid w:val="00D322E6"/>
    <w:rsid w:val="00D4217B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EE0A9C"/>
    <w:rsid w:val="00EE31BC"/>
    <w:rsid w:val="00F12E73"/>
    <w:rsid w:val="00F242D3"/>
    <w:rsid w:val="00F31112"/>
    <w:rsid w:val="00F31813"/>
    <w:rsid w:val="00F602AB"/>
    <w:rsid w:val="00F6166D"/>
    <w:rsid w:val="00F633AF"/>
    <w:rsid w:val="00F644F4"/>
    <w:rsid w:val="00F74554"/>
    <w:rsid w:val="00F74556"/>
    <w:rsid w:val="00F911C6"/>
    <w:rsid w:val="00FF1F2D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A694C6"/>
  <w15:chartTrackingRefBased/>
  <w15:docId w15:val="{00010E86-2A66-4B25-B434-FF87D231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a9">
    <w:name w:val="Нормальный"/>
    <w:uiPriority w:val="99"/>
    <w:rsid w:val="00FF32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70EF266A5657F349CC0C891EB2B4EE76E9C7B31DE95301F7D8EA8B9AFFF2422E3165823883B124C0E81D1548770AD0395972502693781A342EE9EC5DmCCE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E2DFD1E26407A6BEF2D73D242451275E75CE4116F6E32BD93CE50C57B0BEB1CB3852D3D2EF0AF33C319F486F450DECDC8CB1BAFF0650B995Z3x4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1B74B6B3CFD4148FBDBAE72DCFEEA8ADD30439B901F7D4C32E89017C16576C50EC7A614FFAA64D58BD0FB808F14A3CCB75EDE81804AE7A60BBAF8F3BDcAG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5445F55042EF8C8D08EEADA7D519AF30E9A850014E17C666A25CF67BC65B4DD97D4507E762FCEBBD84E23DA0E3A3EFD5DDA451EACBD18B05N567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3\Downloads\&#1041;&#1083;&#1072;&#1085;&#1082;%20&#1087;&#1086;&#1089;&#1090;&#1072;&#1085;&#1086;&#1074;&#1083;&#1077;&#1085;&#1080;&#1103;%20&#1072;&#1076;&#1084;&#1080;&#1085;&#1080;&#1089;&#1090;&#1088;&#1072;&#1094;&#1080;&#1080;%20&#1086;&#1082;&#1088;&#1091;&#107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администрации округа.dot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MariaNikolaevna</dc:creator>
  <cp:keywords>Бланки, шаблоны</cp:keywords>
  <dc:description/>
  <cp:lastModifiedBy>User3</cp:lastModifiedBy>
  <cp:revision>2</cp:revision>
  <cp:lastPrinted>2023-01-25T07:12:00Z</cp:lastPrinted>
  <dcterms:created xsi:type="dcterms:W3CDTF">2026-01-14T11:58:00Z</dcterms:created>
  <dcterms:modified xsi:type="dcterms:W3CDTF">2026-01-14T11:58:00Z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